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240"/>
        <w:ind w:left="3545" w:firstLine="709"/>
        <w:rPr>
          <w:rFonts w:eastAsia="Times New Roman"/>
          <w:i/>
          <w:i/>
          <w:color w:val="000000"/>
        </w:rPr>
      </w:pPr>
      <w:r>
        <w:rPr>
          <w:rFonts w:eastAsia="Times New Roman"/>
          <w:b w:val="false"/>
          <w:i/>
        </w:rPr>
        <w:t>Załącznik nr 2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iCs/>
          <w:color w:val="000000"/>
        </w:rPr>
        <w:t xml:space="preserve">             </w:t>
      </w:r>
      <w:r>
        <w:rPr>
          <w:rFonts w:eastAsia="Times New Roman"/>
          <w:i/>
          <w:iCs/>
          <w:color w:val="000000"/>
        </w:rPr>
        <w:t xml:space="preserve">numer </w:t>
      </w:r>
      <w:r>
        <w:rPr>
          <w:i/>
          <w:iCs/>
          <w:sz w:val="23"/>
          <w:szCs w:val="23"/>
        </w:rPr>
        <w:t>PD.270.</w:t>
      </w:r>
      <w:r>
        <w:rPr>
          <w:rFonts w:eastAsia="Lucida Sans Unicode"/>
          <w:i/>
          <w:iCs/>
          <w:sz w:val="23"/>
          <w:szCs w:val="23"/>
          <w:lang w:eastAsia="zh-CN"/>
        </w:rPr>
        <w:t>8318.2021 z dnia 09.09.2021r.</w:t>
      </w:r>
    </w:p>
    <w:p>
      <w:pPr>
        <w:pStyle w:val="Nagwek1"/>
        <w:tabs>
          <w:tab w:val="clear" w:pos="709"/>
          <w:tab w:val="left" w:pos="0" w:leader="none"/>
        </w:tabs>
        <w:spacing w:lineRule="auto" w:line="360"/>
        <w:rPr>
          <w:rFonts w:eastAsia="Times New Roman"/>
          <w:iCs/>
          <w:lang w:val="pl-PL"/>
        </w:rPr>
      </w:pPr>
      <w:r>
        <w:rPr>
          <w:rFonts w:eastAsia="Times New Roman"/>
          <w:iCs/>
          <w:lang w:val="pl-PL"/>
        </w:rPr>
      </w:r>
    </w:p>
    <w:p>
      <w:pPr>
        <w:pStyle w:val="Nagwek1"/>
        <w:tabs>
          <w:tab w:val="clear" w:pos="709"/>
          <w:tab w:val="left" w:pos="0" w:leader="none"/>
        </w:tabs>
        <w:spacing w:lineRule="auto" w:line="360"/>
        <w:rPr>
          <w:rFonts w:eastAsia="Times New Roman"/>
          <w:b w:val="false"/>
          <w:b w:val="false"/>
          <w:bCs w:val="false"/>
        </w:rPr>
      </w:pPr>
      <w:r>
        <w:rPr>
          <w:rFonts w:eastAsia="Times New Roman"/>
          <w:iCs/>
        </w:rPr>
        <w:t>Oświadczenie Wykonawcy o spełnianiu warunków udziału w postępowaniu</w:t>
      </w:r>
    </w:p>
    <w:p>
      <w:pPr>
        <w:pStyle w:val="WWTekstpodstawowy2"/>
        <w:rPr>
          <w:rFonts w:eastAsia="Times New Roman"/>
          <w:b w:val="false"/>
          <w:b w:val="false"/>
          <w:bCs/>
          <w:szCs w:val="24"/>
        </w:rPr>
      </w:pPr>
      <w:r>
        <w:rPr>
          <w:rFonts w:eastAsia="Times New Roman"/>
          <w:b w:val="false"/>
          <w:bCs/>
          <w:szCs w:val="24"/>
        </w:rPr>
      </w:r>
    </w:p>
    <w:p>
      <w:pPr>
        <w:pStyle w:val="WWTekstpodstawowy2"/>
        <w:rPr>
          <w:rFonts w:eastAsia="Times New Roman"/>
          <w:szCs w:val="24"/>
        </w:rPr>
      </w:pPr>
      <w:r>
        <w:rPr>
          <w:rFonts w:eastAsia="Times New Roman"/>
          <w:b w:val="false"/>
          <w:bCs/>
          <w:szCs w:val="24"/>
        </w:rPr>
        <w:t>Nazwa wykonawcy(ów)  .......................................................................................................................</w:t>
      </w:r>
    </w:p>
    <w:p>
      <w:pPr>
        <w:pStyle w:val="WW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>
      <w:pPr>
        <w:pStyle w:val="Normal"/>
        <w:spacing w:lineRule="atLeast" w:line="120"/>
        <w:jc w:val="both"/>
        <w:rPr>
          <w:rFonts w:eastAsia="Times New Roman"/>
        </w:rPr>
      </w:pPr>
      <w:r>
        <w:rPr>
          <w:rFonts w:eastAsia="Times New Roman"/>
        </w:rPr>
        <w:t xml:space="preserve">Adres(y) wykonawcy(ów) ..................................................................................................................... 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>
      <w:pPr>
        <w:pStyle w:val="Normal"/>
        <w:spacing w:lineRule="atLeast" w:line="120"/>
        <w:jc w:val="both"/>
        <w:rPr/>
      </w:pPr>
      <w:r>
        <w:rPr>
          <w:rFonts w:eastAsia="Times New Roman"/>
        </w:rPr>
        <w:t>*</w:t>
      </w:r>
      <w:r>
        <w:rPr>
          <w:rFonts w:eastAsia="Times New Roman"/>
          <w:i/>
          <w:iCs/>
          <w:sz w:val="20"/>
          <w:szCs w:val="20"/>
        </w:rPr>
        <w:t>niepotrzebne skreślić</w:t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  <w:t>Oświadczam, że spełniam warunki udziału w postępowaniu na udzielenie zamówienia publicznego.</w:t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</w:r>
    </w:p>
    <w:p>
      <w:pPr>
        <w:pStyle w:val="Styl"/>
        <w:tabs>
          <w:tab w:val="clear" w:pos="709"/>
          <w:tab w:val="center" w:pos="8505" w:leader="dot"/>
        </w:tabs>
        <w:jc w:val="both"/>
        <w:rPr/>
      </w:pPr>
      <w:r>
        <w:rPr/>
      </w:r>
    </w:p>
    <w:p>
      <w:pPr>
        <w:pStyle w:val="Normal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>.........................................................</w:t>
        <w:tab/>
        <w:t xml:space="preserve">                       ......................................................................................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</w:t>
      </w:r>
      <w:r>
        <w:rPr>
          <w:rFonts w:eastAsia="Times New Roman"/>
          <w:i/>
          <w:iCs/>
          <w:sz w:val="18"/>
          <w:szCs w:val="18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 xml:space="preserve">(miejscowość)                    (data) </w:t>
        <w:tab/>
        <w:tab/>
        <w:t xml:space="preserve">              podpis(y) upoważnionego(ch) przedstawiciela(i) wykonawcy(ów)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jc w:val="center"/>
        <w:rPr>
          <w:rFonts w:eastAsia="Times New Roman"/>
          <w:bCs/>
        </w:rPr>
      </w:pPr>
      <w:r>
        <w:rPr>
          <w:b/>
          <w:bCs/>
        </w:rPr>
        <w:t>Oświadczenie o braku podstaw do wykluczenia z postępowania</w:t>
      </w:r>
    </w:p>
    <w:p>
      <w:pPr>
        <w:pStyle w:val="WWTekstpodstawowy2"/>
        <w:rPr>
          <w:rFonts w:eastAsia="Times New Roman"/>
          <w:b w:val="false"/>
          <w:b w:val="false"/>
          <w:bCs/>
          <w:szCs w:val="24"/>
        </w:rPr>
      </w:pPr>
      <w:r>
        <w:rPr>
          <w:rFonts w:eastAsia="Times New Roman"/>
          <w:b w:val="false"/>
          <w:bCs/>
          <w:szCs w:val="24"/>
        </w:rPr>
      </w:r>
    </w:p>
    <w:p>
      <w:pPr>
        <w:pStyle w:val="WWTekstpodstawowy2"/>
        <w:rPr>
          <w:rFonts w:eastAsia="Times New Roman"/>
          <w:szCs w:val="24"/>
        </w:rPr>
      </w:pPr>
      <w:r>
        <w:rPr>
          <w:rFonts w:eastAsia="Times New Roman"/>
          <w:b w:val="false"/>
          <w:bCs/>
          <w:szCs w:val="24"/>
        </w:rPr>
        <w:t>Nazwa wykonawcy(ów)  .......................................................................................................................</w:t>
      </w:r>
    </w:p>
    <w:p>
      <w:pPr>
        <w:pStyle w:val="WW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>
      <w:pPr>
        <w:pStyle w:val="Normal"/>
        <w:spacing w:lineRule="atLeast" w:line="120"/>
        <w:jc w:val="both"/>
        <w:rPr>
          <w:rFonts w:eastAsia="ArialMT" w:cs="ArialMT"/>
          <w:color w:val="000000"/>
        </w:rPr>
      </w:pPr>
      <w:r>
        <w:rPr>
          <w:rFonts w:eastAsia="Times New Roman"/>
        </w:rPr>
        <w:t xml:space="preserve">Adres(y) wykonawcy(ów) ..................................................................................................................... </w:t>
      </w:r>
    </w:p>
    <w:p>
      <w:pPr>
        <w:pStyle w:val="Normal"/>
        <w:jc w:val="both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</w:r>
    </w:p>
    <w:p>
      <w:pPr>
        <w:pStyle w:val="Normal"/>
        <w:jc w:val="both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>
      <w:pPr>
        <w:pStyle w:val="Normal"/>
        <w:spacing w:lineRule="auto" w:line="360" w:before="120" w:after="0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>
      <w:pPr>
        <w:pStyle w:val="Normal"/>
        <w:spacing w:lineRule="atLeast" w:line="120"/>
        <w:jc w:val="both"/>
        <w:rPr>
          <w:rFonts w:eastAsia="Arial"/>
          <w:bCs/>
        </w:rPr>
      </w:pPr>
      <w:r>
        <w:rPr>
          <w:rFonts w:eastAsia="Times New Roman"/>
        </w:rPr>
        <w:t>*</w:t>
      </w:r>
      <w:r>
        <w:rPr>
          <w:rFonts w:eastAsia="Times New Roman"/>
          <w:i/>
          <w:iCs/>
        </w:rPr>
        <w:t>niepotrzebne skreślić</w:t>
      </w:r>
    </w:p>
    <w:p>
      <w:pPr>
        <w:pStyle w:val="Zwykytekst1"/>
        <w:spacing w:before="120" w:after="0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</w:rPr>
        <w:t xml:space="preserve">oświadczam(y), że brak jest podstaw do wykluczenia mnie(nas) z postępowania ze względu na okoliczności, o których mowa w art. </w:t>
      </w:r>
      <w:r>
        <w:rPr>
          <w:rFonts w:eastAsia="Arial" w:cs="Times New Roman" w:ascii="Times New Roman" w:hAnsi="Times New Roman"/>
          <w:b w:val="false"/>
          <w:bCs w:val="false"/>
          <w:kern w:val="2"/>
          <w:sz w:val="24"/>
          <w:szCs w:val="24"/>
          <w:lang w:val="x-none" w:eastAsia="ar-SA"/>
        </w:rPr>
        <w:t>125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</w:rPr>
        <w:t xml:space="preserve"> ustawy z dnia </w:t>
      </w:r>
      <w:r>
        <w:rPr>
          <w:rFonts w:eastAsia="Arial" w:cs="Times New Roman" w:ascii="Times New Roman" w:hAnsi="Times New Roman"/>
          <w:b w:val="false"/>
          <w:bCs w:val="false"/>
          <w:kern w:val="2"/>
          <w:sz w:val="24"/>
          <w:szCs w:val="24"/>
          <w:lang w:val="x-none" w:eastAsia="ar-SA"/>
        </w:rPr>
        <w:t>11 września 2019r.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</w:rPr>
        <w:t xml:space="preserve"> Prawo zamówień publicznych.</w:t>
      </w:r>
    </w:p>
    <w:p>
      <w:pPr>
        <w:pStyle w:val="Normal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</w:r>
    </w:p>
    <w:p>
      <w:pPr>
        <w:pStyle w:val="Normal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</w:r>
    </w:p>
    <w:p>
      <w:pPr>
        <w:pStyle w:val="Normal"/>
        <w:jc w:val="both"/>
        <w:rPr>
          <w:rFonts w:eastAsia="Arial" w:cs="Arial"/>
          <w:b/>
          <w:b/>
          <w:bCs/>
          <w:sz w:val="21"/>
          <w:szCs w:val="21"/>
        </w:rPr>
      </w:pPr>
      <w:r>
        <w:rPr>
          <w:rFonts w:eastAsia="Arial" w:cs="Arial"/>
          <w:b/>
          <w:bCs/>
          <w:sz w:val="21"/>
          <w:szCs w:val="21"/>
        </w:rPr>
      </w:r>
    </w:p>
    <w:p>
      <w:pPr>
        <w:pStyle w:val="Normal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</w:r>
    </w:p>
    <w:p>
      <w:pPr>
        <w:pStyle w:val="Normal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sz w:val="21"/>
          <w:szCs w:val="21"/>
        </w:rPr>
        <w:t xml:space="preserve">   </w:t>
      </w:r>
      <w:r>
        <w:rPr>
          <w:rFonts w:eastAsia="Times New Roman"/>
          <w:sz w:val="21"/>
          <w:szCs w:val="21"/>
        </w:rPr>
        <w:t>.........................................................</w:t>
        <w:tab/>
        <w:t xml:space="preserve">                       ......................................................................................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 xml:space="preserve">(miejscowość)                    (data) </w:t>
        <w:tab/>
        <w:tab/>
        <w:t xml:space="preserve">              podpis(y) upoważnionego(ch) przedstawiciela(i) wykonawcy</w:t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Normal"/>
        <w:rPr>
          <w:rFonts w:eastAsia="Times New Roman"/>
          <w:i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</w:r>
    </w:p>
    <w:p>
      <w:pPr>
        <w:pStyle w:val="Wcicietrecitekstu"/>
        <w:spacing w:lineRule="auto" w:line="240" w:before="0" w:after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  <w:t xml:space="preserve">WYKAZ USŁUG WYKONANYCH/WYKONYWANYCH W OSTATNICH 3 LATACH </w:t>
      </w:r>
    </w:p>
    <w:tbl>
      <w:tblPr>
        <w:tblW w:w="10364" w:type="dxa"/>
        <w:jc w:val="left"/>
        <w:tblInd w:w="-363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7"/>
        <w:gridCol w:w="4686"/>
        <w:gridCol w:w="1134"/>
        <w:gridCol w:w="1268"/>
        <w:gridCol w:w="2709"/>
      </w:tblGrid>
      <w:tr>
        <w:trPr>
          <w:trHeight w:val="443" w:hRule="atLeast"/>
          <w:cantSplit w:val="true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Lp.</w:t>
            </w:r>
          </w:p>
        </w:tc>
        <w:tc>
          <w:tcPr>
            <w:tcW w:w="4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snapToGrid w:val="false"/>
              <w:spacing w:lineRule="atLeast" w:line="20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Przedmiot (</w:t>
            </w:r>
            <w:r>
              <w:rPr>
                <w:rFonts w:ascii="Cambria" w:hAnsi="Cambria"/>
                <w:bCs/>
                <w:sz w:val="20"/>
                <w:szCs w:val="20"/>
              </w:rPr>
              <w:t>Nazwa przeprowadzonego szkolenia</w:t>
            </w:r>
            <w:r>
              <w:rPr>
                <w:rFonts w:cs="Tahoma" w:ascii="Cambria" w:hAnsi="Cambria"/>
                <w:bCs/>
                <w:sz w:val="20"/>
                <w:szCs w:val="20"/>
              </w:rPr>
              <w:t xml:space="preserve">) </w:t>
            </w:r>
            <w:r>
              <w:rPr>
                <w:rFonts w:cs="Tahoma" w:ascii="Cambria" w:hAnsi="Cambria"/>
                <w:sz w:val="20"/>
                <w:szCs w:val="20"/>
              </w:rPr>
              <w:t>- opis i zakres usługi</w:t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Czas realizacji</w:t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Zamawiający</w:t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(nazwa, adres, telefon)</w:t>
            </w:r>
          </w:p>
        </w:tc>
      </w:tr>
      <w:tr>
        <w:trPr>
          <w:trHeight w:val="442" w:hRule="atLeast"/>
          <w:cantSplit w:val="true"/>
        </w:trPr>
        <w:tc>
          <w:tcPr>
            <w:tcW w:w="56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46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początek</w:t>
            </w:r>
          </w:p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Zakończenie</w:t>
            </w:r>
          </w:p>
        </w:tc>
        <w:tc>
          <w:tcPr>
            <w:tcW w:w="27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1.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2.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3.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4.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>5.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Przedmiot - opis i zakres: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.………….……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>..…………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  <w:t xml:space="preserve">Wartość brutto: </w:t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eastAsia="Bookman Old Style" w:cs="Bookman Old Style" w:ascii="Cambria" w:hAnsi="Cambria"/>
                <w:sz w:val="20"/>
                <w:szCs w:val="20"/>
              </w:rPr>
              <w:t>………………………………………</w:t>
            </w:r>
            <w:r>
              <w:rPr>
                <w:rFonts w:eastAsia="Bookman Old Style" w:cs="Bookman Old Style" w:ascii="Cambria" w:hAnsi="Cambria"/>
                <w:sz w:val="20"/>
                <w:szCs w:val="20"/>
              </w:rPr>
              <w:t xml:space="preserve">.………   </w:t>
            </w:r>
            <w:r>
              <w:rPr>
                <w:rFonts w:cs="Tahoma" w:ascii="Cambria" w:hAnsi="Cambria"/>
                <w:sz w:val="20"/>
                <w:szCs w:val="20"/>
              </w:rPr>
              <w:t>zł</w:t>
            </w:r>
          </w:p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cs="Tahoma" w:ascii="Cambria" w:hAnsi="Cambri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</w:r>
    </w:p>
    <w:p>
      <w:pPr>
        <w:pStyle w:val="Textbody"/>
        <w:jc w:val="both"/>
        <w:rPr>
          <w:rFonts w:ascii="Cambria, serif" w:hAnsi="Cambria, serif"/>
        </w:rPr>
      </w:pPr>
      <w:r>
        <w:rPr>
          <w:rFonts w:cs="Tahoma" w:ascii="Bookman Old Style" w:hAnsi="Bookman Old Style"/>
        </w:rPr>
        <w:t xml:space="preserve">Jako załącznik należy </w:t>
      </w:r>
      <w:r>
        <w:rPr>
          <w:rFonts w:ascii="Cambria, serif" w:hAnsi="Cambria, serif"/>
        </w:rPr>
        <w:t>wykazać potwierdzenie należycie zrealizowanej usługi.</w:t>
      </w:r>
    </w:p>
    <w:p>
      <w:pPr>
        <w:pStyle w:val="Normal"/>
        <w:jc w:val="both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</w:r>
    </w:p>
    <w:p>
      <w:pPr>
        <w:pStyle w:val="Normal"/>
        <w:jc w:val="both"/>
        <w:rPr>
          <w:rFonts w:ascii="Bookman Old Style" w:hAnsi="Bookman Old Style" w:cs="Tahoma"/>
        </w:rPr>
      </w:pPr>
      <w:r>
        <w:rPr>
          <w:rFonts w:cs="Tahoma" w:ascii="Bookman Old Style" w:hAnsi="Bookman Old Style"/>
        </w:rPr>
        <w:tab/>
        <w:tab/>
        <w:tab/>
        <w:tab/>
        <w:tab/>
        <w:t xml:space="preserve">                       </w:t>
      </w:r>
    </w:p>
    <w:p>
      <w:pPr>
        <w:pStyle w:val="Normal"/>
        <w:jc w:val="both"/>
        <w:rPr>
          <w:rFonts w:ascii="Bookman Old Style" w:hAnsi="Bookman Old Style" w:cs="Tahoma"/>
          <w:sz w:val="18"/>
          <w:szCs w:val="18"/>
        </w:rPr>
      </w:pPr>
      <w:r>
        <w:rPr>
          <w:rFonts w:cs="Tahoma" w:ascii="Bookman Old Style" w:hAnsi="Bookman Old Style"/>
          <w:sz w:val="18"/>
          <w:szCs w:val="18"/>
        </w:rPr>
      </w:r>
    </w:p>
    <w:p>
      <w:pPr>
        <w:pStyle w:val="Normal"/>
        <w:ind w:left="5664" w:hanging="0"/>
        <w:jc w:val="both"/>
        <w:rPr>
          <w:rFonts w:ascii="Cambria" w:hAnsi="Cambria" w:eastAsia="Bookman Old Style" w:cs="Bookman Old Style"/>
        </w:rPr>
      </w:pPr>
      <w:r>
        <w:rPr>
          <w:rFonts w:cs="Tahoma" w:ascii="Cambria" w:hAnsi="Cambria"/>
        </w:rPr>
        <w:t>..........................................................................</w:t>
      </w:r>
    </w:p>
    <w:p>
      <w:pPr>
        <w:pStyle w:val="Normal"/>
        <w:ind w:left="5664" w:hanging="0"/>
        <w:jc w:val="both"/>
        <w:rPr>
          <w:rFonts w:ascii="Cambria" w:hAnsi="Cambria" w:cs="Tahoma"/>
          <w:sz w:val="18"/>
          <w:szCs w:val="18"/>
        </w:rPr>
      </w:pPr>
      <w:r>
        <w:rPr>
          <w:rFonts w:eastAsia="Bookman Old Style" w:cs="Bookman Old Style" w:ascii="Cambria" w:hAnsi="Cambria"/>
          <w:sz w:val="18"/>
          <w:szCs w:val="18"/>
        </w:rPr>
        <w:t xml:space="preserve"> </w:t>
      </w:r>
      <w:r>
        <w:rPr>
          <w:rFonts w:cs="Tahoma" w:ascii="Cambria" w:hAnsi="Cambria"/>
          <w:sz w:val="18"/>
          <w:szCs w:val="18"/>
        </w:rPr>
        <w:t>(miejscowość, data i podpisy i pieczęci osób uprawnionych do składania oświadczeń woli  w imieniu wykonawcy)</w:t>
      </w:r>
    </w:p>
    <w:p>
      <w:pPr>
        <w:pStyle w:val="Normal"/>
        <w:ind w:left="5664" w:hanging="0"/>
        <w:jc w:val="both"/>
        <w:rPr>
          <w:rFonts w:ascii="Cambria" w:hAnsi="Cambria" w:cs="Tahoma"/>
          <w:sz w:val="18"/>
          <w:szCs w:val="18"/>
        </w:rPr>
      </w:pPr>
      <w:r>
        <w:rPr>
          <w:rFonts w:cs="Tahoma" w:ascii="Cambria" w:hAnsi="Cambria"/>
          <w:sz w:val="18"/>
          <w:szCs w:val="18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709" w:footer="18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Bookman Old Style">
    <w:charset w:val="ee"/>
    <w:family w:val="roman"/>
    <w:pitch w:val="variable"/>
  </w:font>
  <w:font w:name="Cambria">
    <w:altName w:val=" 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2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4"/>
      <w:gridCol w:w="221"/>
    </w:tblGrid>
    <w:tr>
      <w:trPr/>
      <w:tc>
        <w:tcPr>
          <w:tcW w:w="9464" w:type="dxa"/>
          <w:tcBorders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4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7">
                    <wp:simplePos x="0" y="0"/>
                    <wp:positionH relativeFrom="column">
                      <wp:posOffset>-22225</wp:posOffset>
                    </wp:positionH>
                    <wp:positionV relativeFrom="paragraph">
                      <wp:posOffset>-1270</wp:posOffset>
                    </wp:positionV>
                    <wp:extent cx="6047740" cy="1270"/>
                    <wp:effectExtent l="6350" t="8255" r="13970" b="10160"/>
                    <wp:wrapNone/>
                    <wp:docPr id="1" name="AutoShape 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7280" cy="7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shapetype_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ID="AutoShape 1" stroked="t" style="position:absolute;margin-left:-1.75pt;margin-top:-0.1pt;width:476.1pt;height:0pt" type="shapetype_32">
                    <w10:wrap type="none"/>
                    <v:fill o:detectmouseclick="t" on="false"/>
                    <v:stroke color="black" weight="9360" joinstyle="round" endcap="flat"/>
                  </v:shape>
                </w:pict>
              </mc:Fallback>
            </mc:AlternateContent>
          </w:r>
        </w:p>
      </w:tc>
      <w:tc>
        <w:tcPr>
          <w:tcW w:w="221" w:type="dxa"/>
          <w:tcBorders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8"/>
  <w:defaultTabStop w:val="70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0"/>
      <w:sz w:val="24"/>
      <w:szCs w:val="24"/>
      <w:lang w:eastAsia="zh-CN" w:val="pl-PL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4c3b2b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paragraph" w:styleId="Default" w:customStyle="1">
    <w:name w:val="Default"/>
    <w:qFormat/>
    <w:rsid w:val="00587ae7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pl-PL" w:bidi="ar-SA"/>
    </w:rPr>
  </w:style>
  <w:style w:type="paragraph" w:styleId="WWTekstpodstawowy3" w:customStyle="1">
    <w:name w:val="WW-Tekst podstawowy 3"/>
    <w:basedOn w:val="Normal"/>
    <w:qFormat/>
    <w:rsid w:val="00587ae7"/>
    <w:pPr>
      <w:widowControl/>
      <w:tabs>
        <w:tab w:val="clear" w:pos="709"/>
        <w:tab w:val="left" w:pos="1134" w:leader="none"/>
      </w:tabs>
      <w:jc w:val="both"/>
    </w:pPr>
    <w:rPr>
      <w:rFonts w:eastAsia="Times New Roman"/>
      <w:b/>
      <w:sz w:val="22"/>
    </w:rPr>
  </w:style>
  <w:style w:type="paragraph" w:styleId="Zawartotabeli" w:customStyle="1">
    <w:name w:val="Zawartość tabeli"/>
    <w:basedOn w:val="Normal"/>
    <w:qFormat/>
    <w:rsid w:val="00587ae7"/>
    <w:pPr>
      <w:widowControl/>
      <w:suppressLineNumbers/>
    </w:pPr>
    <w:rPr>
      <w:rFonts w:eastAsia="Times New Roman"/>
      <w:szCs w:val="20"/>
    </w:rPr>
  </w:style>
  <w:style w:type="paragraph" w:styleId="Zwykytekst1" w:customStyle="1">
    <w:name w:val="Zwykły tekst1"/>
    <w:basedOn w:val="Normal"/>
    <w:qFormat/>
    <w:rsid w:val="00da5819"/>
    <w:pPr/>
    <w:rPr>
      <w:rFonts w:ascii="Courier New" w:hAnsi="Courier New" w:cs="Courier New"/>
      <w:kern w:val="2"/>
      <w:sz w:val="20"/>
      <w:szCs w:val="20"/>
      <w:lang w:val="x-none" w:eastAsia="ar-SA"/>
    </w:rPr>
  </w:style>
  <w:style w:type="paragraph" w:styleId="Styl" w:customStyle="1">
    <w:name w:val="Styl"/>
    <w:qFormat/>
    <w:rsid w:val="00da581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4c3b2b"/>
    <w:pPr>
      <w:widowControl/>
      <w:suppressAutoHyphens w:val="false"/>
      <w:spacing w:lineRule="auto" w:line="259" w:before="0" w:after="120"/>
      <w:ind w:left="283" w:hanging="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Textbody" w:customStyle="1">
    <w:name w:val="Text body"/>
    <w:basedOn w:val="Normal"/>
    <w:qFormat/>
    <w:rsid w:val="00d6035a"/>
    <w:pPr>
      <w:spacing w:before="0" w:after="120"/>
      <w:textAlignment w:val="baseline"/>
    </w:pPr>
    <w:rPr>
      <w:rFonts w:eastAsia="SimSun" w:cs="Mangal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042E-413A-4329-A74E-9B57280E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LibreOffice/6.4.0.3$Windows_X86_64 LibreOffice_project/b0a288ab3d2d4774cb44b62f04d5d28733ac6df8</Application>
  <Pages>3</Pages>
  <Words>250</Words>
  <Characters>3073</Characters>
  <CharactersWithSpaces>3467</CharactersWithSpaces>
  <Paragraphs>75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2019-11-29T11:53:00Z</dcterms:created>
  <dc:creator>Arkadiusz Smoczyński</dc:creator>
  <dc:description/>
  <dc:language>pl-PL</dc:language>
  <cp:lastModifiedBy/>
  <cp:lastPrinted>2019-12-31T12:43:00Z</cp:lastPrinted>
  <dcterms:modified xsi:type="dcterms:W3CDTF">2021-09-09T14:28:03Z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